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B863" w14:textId="77777777" w:rsidR="00894A02" w:rsidRPr="00894A02" w:rsidRDefault="00894A02" w:rsidP="00894A02">
      <w:pPr>
        <w:pStyle w:val="KeinLeerraum"/>
        <w:rPr>
          <w:b/>
          <w:bCs/>
          <w:sz w:val="36"/>
          <w:szCs w:val="36"/>
        </w:rPr>
      </w:pPr>
      <w:r w:rsidRPr="00894A02">
        <w:rPr>
          <w:b/>
          <w:sz w:val="36"/>
          <w:szCs w:val="36"/>
        </w:rPr>
        <w:t xml:space="preserve">Genusstouren im Muotathal </w:t>
      </w:r>
      <w:r w:rsidRPr="00894A02">
        <w:rPr>
          <w:b/>
          <w:bCs/>
          <w:sz w:val="36"/>
          <w:szCs w:val="36"/>
        </w:rPr>
        <w:t>– 2 bis 5 Tage</w:t>
      </w:r>
    </w:p>
    <w:p w14:paraId="233199CA" w14:textId="758DEA8F" w:rsidR="00894A02" w:rsidRPr="00894A02" w:rsidRDefault="00894A02" w:rsidP="00894A02">
      <w:pPr>
        <w:pStyle w:val="KeinLeerraum"/>
        <w:rPr>
          <w:sz w:val="36"/>
          <w:szCs w:val="36"/>
        </w:rPr>
      </w:pPr>
      <w:r w:rsidRPr="00894A02">
        <w:rPr>
          <w:b/>
          <w:bCs/>
          <w:sz w:val="36"/>
          <w:szCs w:val="36"/>
        </w:rPr>
        <w:tab/>
      </w:r>
      <w:r w:rsidRPr="00894A02">
        <w:rPr>
          <w:b/>
          <w:bCs/>
          <w:sz w:val="36"/>
          <w:szCs w:val="36"/>
        </w:rPr>
        <w:tab/>
      </w:r>
      <w:r>
        <w:rPr>
          <w:b/>
          <w:bCs/>
          <w:sz w:val="36"/>
          <w:szCs w:val="36"/>
        </w:rPr>
        <w:t xml:space="preserve">   </w:t>
      </w:r>
      <w:r w:rsidRPr="00894A02">
        <w:rPr>
          <w:b/>
          <w:bCs/>
          <w:sz w:val="36"/>
          <w:szCs w:val="36"/>
        </w:rPr>
        <w:t>verschiedene Daten den ganzen Winter 20</w:t>
      </w:r>
      <w:r>
        <w:rPr>
          <w:b/>
          <w:bCs/>
          <w:sz w:val="36"/>
          <w:szCs w:val="36"/>
        </w:rPr>
        <w:t>23/</w:t>
      </w:r>
      <w:r w:rsidRPr="00894A02">
        <w:rPr>
          <w:b/>
          <w:bCs/>
          <w:sz w:val="36"/>
          <w:szCs w:val="36"/>
        </w:rPr>
        <w:t>24!</w:t>
      </w:r>
    </w:p>
    <w:p w14:paraId="40E59C8B" w14:textId="77777777" w:rsidR="00894A02" w:rsidRDefault="00894A02" w:rsidP="00894A02">
      <w:pPr>
        <w:pStyle w:val="KeinLeerraum"/>
        <w:rPr>
          <w:sz w:val="24"/>
          <w:szCs w:val="24"/>
        </w:rPr>
      </w:pPr>
    </w:p>
    <w:p w14:paraId="43B3693F" w14:textId="01E08E02" w:rsidR="00894A02" w:rsidRDefault="00894A02" w:rsidP="00894A02">
      <w:pPr>
        <w:pStyle w:val="KeinLeerraum"/>
        <w:rPr>
          <w:b/>
          <w:sz w:val="32"/>
          <w:szCs w:val="32"/>
        </w:rPr>
      </w:pPr>
      <w:r>
        <w:rPr>
          <w:sz w:val="24"/>
          <w:szCs w:val="24"/>
        </w:rPr>
        <w:t>Das Muotathal, ein Ski- und Schneeschuhtourenparadies für alle Ansprüche. Die mehr als 30 Gipfelziele bieten Genuss für den Einsteiger bis zum ambitionierten Alpinisten, der auch gerne einmal die Steigeisen anzieht und den Pickel in die Hand nimmt. Die schneesichere Lage und die vielfältige Infrastruktur laden ein</w:t>
      </w:r>
      <w:r>
        <w:rPr>
          <w:sz w:val="24"/>
          <w:szCs w:val="24"/>
        </w:rPr>
        <w:t>,</w:t>
      </w:r>
      <w:r>
        <w:rPr>
          <w:sz w:val="24"/>
          <w:szCs w:val="24"/>
        </w:rPr>
        <w:t xml:space="preserve"> zu interessanten Rundtouren. In unserer Unterkunft, der einzigartigen Husky Lodge </w:t>
      </w:r>
      <w:hyperlink r:id="rId4" w:history="1">
        <w:r w:rsidRPr="00D54B2D">
          <w:rPr>
            <w:rStyle w:val="Hyperlink"/>
            <w:sz w:val="24"/>
            <w:szCs w:val="24"/>
          </w:rPr>
          <w:t>www.erlebniswelt.ch</w:t>
        </w:r>
      </w:hyperlink>
      <w:r>
        <w:rPr>
          <w:sz w:val="24"/>
          <w:szCs w:val="24"/>
        </w:rPr>
        <w:t xml:space="preserve"> sind wir bestens aufgehoben.</w:t>
      </w:r>
    </w:p>
    <w:p w14:paraId="54D96D2D" w14:textId="77777777" w:rsidR="00894A02" w:rsidRDefault="00894A02" w:rsidP="00894A02">
      <w:pPr>
        <w:pStyle w:val="KeinLeerraum"/>
        <w:rPr>
          <w:b/>
          <w:sz w:val="32"/>
          <w:szCs w:val="32"/>
        </w:rPr>
      </w:pPr>
    </w:p>
    <w:p w14:paraId="343E48A4" w14:textId="77777777" w:rsidR="00894A02" w:rsidRDefault="00894A02" w:rsidP="00894A02">
      <w:pPr>
        <w:pStyle w:val="KeinLeerraum"/>
        <w:ind w:left="705" w:hanging="705"/>
        <w:rPr>
          <w:sz w:val="24"/>
          <w:szCs w:val="24"/>
        </w:rPr>
      </w:pPr>
      <w:r>
        <w:rPr>
          <w:sz w:val="24"/>
          <w:szCs w:val="24"/>
        </w:rPr>
        <w:t xml:space="preserve">Tag 1: </w:t>
      </w:r>
      <w:r>
        <w:rPr>
          <w:sz w:val="24"/>
          <w:szCs w:val="24"/>
        </w:rPr>
        <w:tab/>
        <w:t>Begrüssung der Teilnehmer im Restaurant Husky Lodge um 9.00 Uhr.</w:t>
      </w:r>
    </w:p>
    <w:p w14:paraId="547587A1" w14:textId="77777777" w:rsidR="00894A02" w:rsidRDefault="00894A02" w:rsidP="00894A02">
      <w:pPr>
        <w:pStyle w:val="KeinLeerraum"/>
        <w:ind w:left="705" w:hanging="705"/>
        <w:rPr>
          <w:sz w:val="24"/>
          <w:szCs w:val="24"/>
        </w:rPr>
      </w:pPr>
      <w:r>
        <w:rPr>
          <w:sz w:val="24"/>
          <w:szCs w:val="24"/>
        </w:rPr>
        <w:tab/>
        <w:t>Start zu unserer ersten Tour um ca. 10.00 Uhr.</w:t>
      </w:r>
      <w:r w:rsidRPr="007D1144">
        <w:rPr>
          <w:sz w:val="24"/>
          <w:szCs w:val="24"/>
        </w:rPr>
        <w:t xml:space="preserve"> </w:t>
      </w:r>
    </w:p>
    <w:p w14:paraId="3BE11357" w14:textId="77777777" w:rsidR="00894A02" w:rsidRDefault="00894A02" w:rsidP="00894A02">
      <w:pPr>
        <w:pStyle w:val="KeinLeerraum"/>
        <w:ind w:left="705"/>
        <w:rPr>
          <w:sz w:val="24"/>
          <w:szCs w:val="24"/>
        </w:rPr>
      </w:pPr>
      <w:r>
        <w:rPr>
          <w:sz w:val="24"/>
          <w:szCs w:val="24"/>
        </w:rPr>
        <w:t>Nach Rückkehr Bezug der Gästehüttli oder Zimmer.</w:t>
      </w:r>
    </w:p>
    <w:p w14:paraId="44AFC101" w14:textId="77777777" w:rsidR="00894A02" w:rsidRDefault="00894A02" w:rsidP="00894A02">
      <w:pPr>
        <w:pStyle w:val="KeinLeerraum"/>
        <w:ind w:left="705" w:hanging="705"/>
        <w:rPr>
          <w:sz w:val="24"/>
          <w:szCs w:val="24"/>
        </w:rPr>
      </w:pPr>
      <w:r>
        <w:rPr>
          <w:sz w:val="24"/>
          <w:szCs w:val="24"/>
        </w:rPr>
        <w:t xml:space="preserve"> </w:t>
      </w:r>
      <w:r>
        <w:rPr>
          <w:sz w:val="24"/>
          <w:szCs w:val="24"/>
        </w:rPr>
        <w:tab/>
        <w:t>Abendessen um ca. 18.30 Uhr.</w:t>
      </w:r>
    </w:p>
    <w:p w14:paraId="258C1962" w14:textId="77777777" w:rsidR="00894A02" w:rsidRDefault="00894A02" w:rsidP="00894A02">
      <w:pPr>
        <w:pStyle w:val="KeinLeerraum"/>
        <w:ind w:left="705" w:hanging="705"/>
        <w:rPr>
          <w:sz w:val="24"/>
          <w:szCs w:val="24"/>
        </w:rPr>
      </w:pPr>
    </w:p>
    <w:p w14:paraId="0AB68C29" w14:textId="77777777" w:rsidR="00894A02" w:rsidRDefault="00894A02" w:rsidP="00894A02">
      <w:pPr>
        <w:pStyle w:val="KeinLeerraum"/>
        <w:ind w:left="705" w:hanging="705"/>
        <w:rPr>
          <w:sz w:val="24"/>
          <w:szCs w:val="24"/>
        </w:rPr>
      </w:pPr>
      <w:r>
        <w:rPr>
          <w:sz w:val="24"/>
          <w:szCs w:val="24"/>
        </w:rPr>
        <w:t>Tag 2</w:t>
      </w:r>
      <w:r>
        <w:rPr>
          <w:sz w:val="24"/>
          <w:szCs w:val="24"/>
        </w:rPr>
        <w:tab/>
        <w:t>Nach einem reichhaltigen Frühstück starten wir zeitig am Morgen unsere</w:t>
      </w:r>
    </w:p>
    <w:p w14:paraId="182BC648" w14:textId="77777777" w:rsidR="00894A02" w:rsidRDefault="00894A02" w:rsidP="00894A02">
      <w:pPr>
        <w:pStyle w:val="KeinLeerraum"/>
        <w:ind w:left="705" w:hanging="705"/>
        <w:rPr>
          <w:sz w:val="24"/>
          <w:szCs w:val="24"/>
        </w:rPr>
      </w:pPr>
      <w:proofErr w:type="gramStart"/>
      <w:r>
        <w:rPr>
          <w:sz w:val="24"/>
          <w:szCs w:val="24"/>
        </w:rPr>
        <w:t>bis  5</w:t>
      </w:r>
      <w:proofErr w:type="gramEnd"/>
      <w:r>
        <w:rPr>
          <w:sz w:val="24"/>
          <w:szCs w:val="24"/>
        </w:rPr>
        <w:t>:   Bergtouren. Je nach Schneeverhältnissen, Gruppe, Tagesform und Wetter planen wir Ziele wie Silbernen, 2314 m; Pfannenstock, 2570 m; Pfaff, 2109 m; Chli Glatten 2314m; Läged Windgällen 2573 m; Seestock, 2429 m; Sangirat, 2278 m; Wiss Nollen, 2155 m; Blüemberg, 2405 m und viele mehr. Die Aufstiegszeiten bewegen sich zwischen 3 bis 5,5 Std. in den Schwierigkeiten von L bis ZS+. Teilweise lassen wir uns mit Transportmitteln die ersten Höhenmeter befördern.</w:t>
      </w:r>
    </w:p>
    <w:p w14:paraId="62627346" w14:textId="77777777" w:rsidR="00894A02" w:rsidRDefault="00894A02" w:rsidP="00894A02">
      <w:pPr>
        <w:pStyle w:val="KeinLeerraum"/>
        <w:rPr>
          <w:sz w:val="24"/>
          <w:szCs w:val="24"/>
        </w:rPr>
      </w:pPr>
      <w:r>
        <w:rPr>
          <w:sz w:val="24"/>
          <w:szCs w:val="24"/>
        </w:rPr>
        <w:t xml:space="preserve"> </w:t>
      </w:r>
    </w:p>
    <w:p w14:paraId="75ED2A54" w14:textId="77777777" w:rsidR="00894A02" w:rsidRDefault="00894A02" w:rsidP="00894A02">
      <w:pPr>
        <w:pStyle w:val="KeinLeerraum"/>
        <w:rPr>
          <w:sz w:val="24"/>
          <w:szCs w:val="24"/>
        </w:rPr>
      </w:pPr>
      <w:r>
        <w:rPr>
          <w:sz w:val="24"/>
          <w:szCs w:val="24"/>
        </w:rPr>
        <w:t xml:space="preserve">Sicher bleibt uns während dieser Tage auch Zeit, einiges über die gut 30 Huskys, die </w:t>
      </w:r>
    </w:p>
    <w:p w14:paraId="267DD9EB" w14:textId="77777777" w:rsidR="00894A02" w:rsidRDefault="00894A02" w:rsidP="00894A02">
      <w:pPr>
        <w:pStyle w:val="KeinLeerraum"/>
        <w:ind w:left="705" w:hanging="705"/>
        <w:rPr>
          <w:sz w:val="24"/>
          <w:szCs w:val="24"/>
        </w:rPr>
      </w:pPr>
      <w:r>
        <w:rPr>
          <w:sz w:val="24"/>
          <w:szCs w:val="24"/>
        </w:rPr>
        <w:t xml:space="preserve">Erlebniswelt sowie das Muotathal und seine Brauchtümer zu erfahren. </w:t>
      </w:r>
    </w:p>
    <w:p w14:paraId="451DDA85" w14:textId="77777777" w:rsidR="00894A02" w:rsidRDefault="00894A02" w:rsidP="00894A02">
      <w:pPr>
        <w:pStyle w:val="KeinLeerraum"/>
        <w:ind w:left="705" w:hanging="705"/>
        <w:rPr>
          <w:sz w:val="24"/>
          <w:szCs w:val="24"/>
        </w:rPr>
      </w:pPr>
    </w:p>
    <w:p w14:paraId="25550B77" w14:textId="77777777" w:rsidR="00894A02" w:rsidRDefault="00894A02" w:rsidP="00894A02">
      <w:pPr>
        <w:pStyle w:val="KeinLeerraum"/>
        <w:ind w:left="705" w:hanging="705"/>
        <w:rPr>
          <w:sz w:val="24"/>
          <w:szCs w:val="24"/>
        </w:rPr>
      </w:pPr>
    </w:p>
    <w:p w14:paraId="4AA5A454" w14:textId="77777777" w:rsidR="00894A02" w:rsidRDefault="00894A02" w:rsidP="00894A02">
      <w:pPr>
        <w:pStyle w:val="KeinLeerraum"/>
        <w:rPr>
          <w:sz w:val="24"/>
          <w:szCs w:val="24"/>
        </w:rPr>
      </w:pPr>
      <w:r>
        <w:rPr>
          <w:sz w:val="24"/>
          <w:szCs w:val="24"/>
        </w:rPr>
        <w:t>Marschzeiten:</w:t>
      </w:r>
      <w:r>
        <w:rPr>
          <w:sz w:val="24"/>
          <w:szCs w:val="24"/>
        </w:rPr>
        <w:tab/>
      </w:r>
      <w:r>
        <w:rPr>
          <w:sz w:val="24"/>
          <w:szCs w:val="24"/>
        </w:rPr>
        <w:tab/>
        <w:t>3 bis 5,5 Std.</w:t>
      </w:r>
    </w:p>
    <w:p w14:paraId="2BFF72B7" w14:textId="77777777" w:rsidR="00894A02" w:rsidRDefault="00894A02" w:rsidP="00894A02">
      <w:pPr>
        <w:pStyle w:val="KeinLeerraum"/>
        <w:rPr>
          <w:sz w:val="24"/>
          <w:szCs w:val="24"/>
        </w:rPr>
      </w:pPr>
    </w:p>
    <w:p w14:paraId="4F9E0B06" w14:textId="77777777" w:rsidR="00894A02" w:rsidRDefault="00894A02" w:rsidP="00894A02">
      <w:pPr>
        <w:pStyle w:val="KeinLeerraum"/>
        <w:rPr>
          <w:sz w:val="24"/>
          <w:szCs w:val="24"/>
        </w:rPr>
      </w:pPr>
      <w:r>
        <w:rPr>
          <w:sz w:val="24"/>
          <w:szCs w:val="24"/>
        </w:rPr>
        <w:t>Schwierigkeit:</w:t>
      </w:r>
      <w:r>
        <w:rPr>
          <w:sz w:val="24"/>
          <w:szCs w:val="24"/>
        </w:rPr>
        <w:tab/>
      </w:r>
      <w:r>
        <w:rPr>
          <w:sz w:val="24"/>
          <w:szCs w:val="24"/>
        </w:rPr>
        <w:tab/>
        <w:t>L bis ZS+</w:t>
      </w:r>
    </w:p>
    <w:p w14:paraId="612A67AD" w14:textId="77777777" w:rsidR="00894A02" w:rsidRDefault="00894A02" w:rsidP="00894A02">
      <w:pPr>
        <w:pStyle w:val="KeinLeerraum"/>
        <w:rPr>
          <w:sz w:val="24"/>
          <w:szCs w:val="24"/>
        </w:rPr>
      </w:pPr>
    </w:p>
    <w:p w14:paraId="7D19BD38" w14:textId="77777777" w:rsidR="00894A02" w:rsidRDefault="00894A02" w:rsidP="00894A02">
      <w:pPr>
        <w:pStyle w:val="KeinLeerraum"/>
        <w:ind w:left="705" w:hanging="705"/>
        <w:rPr>
          <w:sz w:val="24"/>
          <w:szCs w:val="24"/>
        </w:rPr>
      </w:pPr>
      <w:r>
        <w:rPr>
          <w:sz w:val="24"/>
          <w:szCs w:val="24"/>
        </w:rPr>
        <w:t>Ausrüstung:</w:t>
      </w:r>
      <w:r>
        <w:rPr>
          <w:sz w:val="24"/>
          <w:szCs w:val="24"/>
        </w:rPr>
        <w:tab/>
      </w:r>
      <w:r>
        <w:rPr>
          <w:sz w:val="24"/>
          <w:szCs w:val="24"/>
        </w:rPr>
        <w:tab/>
        <w:t>siehe separate Liste; Karte 1:50 000, Blatt 236 und 246</w:t>
      </w:r>
    </w:p>
    <w:p w14:paraId="1D28E3FA" w14:textId="77777777" w:rsidR="00894A02" w:rsidRDefault="00894A02" w:rsidP="00894A02">
      <w:pPr>
        <w:pStyle w:val="KeinLeerraum"/>
        <w:ind w:left="705" w:hanging="705"/>
        <w:rPr>
          <w:sz w:val="24"/>
          <w:szCs w:val="24"/>
        </w:rPr>
      </w:pPr>
    </w:p>
    <w:p w14:paraId="72BDBCCA" w14:textId="590DC08F" w:rsidR="00894A02" w:rsidRDefault="00894A02" w:rsidP="00894A02">
      <w:pPr>
        <w:pStyle w:val="KeinLeerraum"/>
        <w:ind w:left="2124" w:hanging="2124"/>
        <w:rPr>
          <w:sz w:val="24"/>
          <w:szCs w:val="24"/>
        </w:rPr>
      </w:pPr>
      <w:r>
        <w:rPr>
          <w:sz w:val="24"/>
          <w:szCs w:val="24"/>
        </w:rPr>
        <w:t>Kosten:</w:t>
      </w:r>
      <w:r>
        <w:rPr>
          <w:sz w:val="24"/>
          <w:szCs w:val="24"/>
        </w:rPr>
        <w:tab/>
      </w:r>
      <w:r>
        <w:rPr>
          <w:sz w:val="24"/>
          <w:szCs w:val="24"/>
        </w:rPr>
        <w:t>2 Tage   -   CHF    525.--</w:t>
      </w:r>
    </w:p>
    <w:p w14:paraId="34B95180" w14:textId="5E38F9D4" w:rsidR="00894A02" w:rsidRDefault="00894A02" w:rsidP="00894A02">
      <w:pPr>
        <w:pStyle w:val="KeinLeerraum"/>
        <w:ind w:left="2124"/>
        <w:rPr>
          <w:sz w:val="24"/>
          <w:szCs w:val="24"/>
        </w:rPr>
      </w:pPr>
      <w:r>
        <w:rPr>
          <w:sz w:val="24"/>
          <w:szCs w:val="24"/>
        </w:rPr>
        <w:t>3 Tage   -   CHF    795.--</w:t>
      </w:r>
    </w:p>
    <w:p w14:paraId="333E0689" w14:textId="0B21B7F4" w:rsidR="00894A02" w:rsidRDefault="00894A02" w:rsidP="00894A02">
      <w:pPr>
        <w:pStyle w:val="KeinLeerraum"/>
        <w:ind w:left="2124"/>
        <w:rPr>
          <w:sz w:val="24"/>
          <w:szCs w:val="24"/>
        </w:rPr>
      </w:pPr>
      <w:r>
        <w:rPr>
          <w:sz w:val="24"/>
          <w:szCs w:val="24"/>
        </w:rPr>
        <w:t>4 Tage   -   CHF 1'120.--</w:t>
      </w:r>
    </w:p>
    <w:p w14:paraId="06336214" w14:textId="239CFDEF" w:rsidR="00894A02" w:rsidRDefault="00894A02" w:rsidP="00894A02">
      <w:pPr>
        <w:pStyle w:val="KeinLeerraum"/>
        <w:ind w:left="2124"/>
        <w:rPr>
          <w:sz w:val="24"/>
          <w:szCs w:val="24"/>
        </w:rPr>
      </w:pPr>
      <w:r>
        <w:rPr>
          <w:sz w:val="24"/>
          <w:szCs w:val="24"/>
        </w:rPr>
        <w:t>5 Tage   -   CHF 1'430.--</w:t>
      </w:r>
    </w:p>
    <w:p w14:paraId="5F7CF797" w14:textId="496FCA2C" w:rsidR="00894A02" w:rsidRDefault="00894A02" w:rsidP="00894A02">
      <w:pPr>
        <w:pStyle w:val="KeinLeerraum"/>
        <w:ind w:left="2124"/>
        <w:rPr>
          <w:sz w:val="24"/>
          <w:szCs w:val="24"/>
        </w:rPr>
      </w:pPr>
      <w:r>
        <w:rPr>
          <w:sz w:val="24"/>
          <w:szCs w:val="24"/>
        </w:rPr>
        <w:t>pro Person, für Tourentage und Übernachtungen im</w:t>
      </w:r>
      <w:r>
        <w:rPr>
          <w:sz w:val="24"/>
          <w:szCs w:val="24"/>
        </w:rPr>
        <w:br/>
        <w:t>Doppelzimmer mit Dusche/WC inklusive Halbpension</w:t>
      </w:r>
      <w:r>
        <w:rPr>
          <w:sz w:val="24"/>
          <w:szCs w:val="24"/>
        </w:rPr>
        <w:t xml:space="preserve"> und Marschtee.</w:t>
      </w:r>
    </w:p>
    <w:p w14:paraId="52DC2D47" w14:textId="77777777" w:rsidR="00894A02" w:rsidRDefault="00894A02" w:rsidP="00894A02">
      <w:pPr>
        <w:pStyle w:val="KeinLeerraum"/>
        <w:ind w:left="2124"/>
        <w:rPr>
          <w:sz w:val="24"/>
          <w:szCs w:val="24"/>
        </w:rPr>
      </w:pPr>
    </w:p>
    <w:p w14:paraId="3D73BA19" w14:textId="6059BA77" w:rsidR="00894A02" w:rsidRDefault="00894A02" w:rsidP="00894A02">
      <w:pPr>
        <w:pStyle w:val="KeinLeerraum"/>
        <w:rPr>
          <w:sz w:val="24"/>
          <w:szCs w:val="24"/>
        </w:rPr>
      </w:pPr>
      <w:r>
        <w:rPr>
          <w:sz w:val="24"/>
          <w:szCs w:val="24"/>
        </w:rPr>
        <w:t>Anmeldung/</w:t>
      </w:r>
      <w:r>
        <w:rPr>
          <w:sz w:val="24"/>
          <w:szCs w:val="24"/>
        </w:rPr>
        <w:tab/>
      </w:r>
      <w:r>
        <w:rPr>
          <w:sz w:val="24"/>
          <w:szCs w:val="24"/>
        </w:rPr>
        <w:tab/>
        <w:t>Heinz Tschümperlin, Bergführe/Hütteneartr, Syti 2, 6432 Rickenbach</w:t>
      </w:r>
    </w:p>
    <w:p w14:paraId="2E197F88" w14:textId="48137745" w:rsidR="00894A02" w:rsidRDefault="00894A02" w:rsidP="00894A02">
      <w:pPr>
        <w:pStyle w:val="KeinLeerraum"/>
        <w:ind w:left="708"/>
      </w:pPr>
      <w:r>
        <w:rPr>
          <w:sz w:val="24"/>
          <w:szCs w:val="24"/>
        </w:rPr>
        <w:t>Auskunft:</w:t>
      </w:r>
      <w:r>
        <w:rPr>
          <w:sz w:val="24"/>
          <w:szCs w:val="24"/>
        </w:rPr>
        <w:tab/>
        <w:t xml:space="preserve">Tel. 079 333 23 02, </w:t>
      </w:r>
      <w:proofErr w:type="gramStart"/>
      <w:r>
        <w:rPr>
          <w:sz w:val="24"/>
          <w:szCs w:val="24"/>
        </w:rPr>
        <w:t>Email</w:t>
      </w:r>
      <w:proofErr w:type="gramEnd"/>
      <w:r>
        <w:rPr>
          <w:sz w:val="24"/>
          <w:szCs w:val="24"/>
        </w:rPr>
        <w:t xml:space="preserve">: </w:t>
      </w:r>
      <w:hyperlink r:id="rId5" w:history="1">
        <w:r w:rsidRPr="002D7A1A">
          <w:rPr>
            <w:rStyle w:val="Hyperlink"/>
            <w:sz w:val="24"/>
            <w:szCs w:val="24"/>
          </w:rPr>
          <w:t>htsyti@bluewin.ch</w:t>
        </w:r>
      </w:hyperlink>
      <w:r>
        <w:rPr>
          <w:sz w:val="24"/>
          <w:szCs w:val="24"/>
        </w:rPr>
        <w:t xml:space="preserve">, </w:t>
      </w:r>
      <w:hyperlink r:id="rId6" w:history="1">
        <w:r w:rsidRPr="002D7A1A">
          <w:rPr>
            <w:rStyle w:val="Hyperlink"/>
            <w:sz w:val="24"/>
            <w:szCs w:val="24"/>
          </w:rPr>
          <w:t>info@cadlimohuette.ch</w:t>
        </w:r>
      </w:hyperlink>
      <w:r>
        <w:rPr>
          <w:sz w:val="24"/>
          <w:szCs w:val="24"/>
        </w:rPr>
        <w:t xml:space="preserve"> </w:t>
      </w:r>
    </w:p>
    <w:p w14:paraId="0BC52892" w14:textId="77777777" w:rsidR="000D6785" w:rsidRDefault="000D6785"/>
    <w:sectPr w:rsidR="000D6785" w:rsidSect="004B3D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75"/>
    <w:rsid w:val="000D6785"/>
    <w:rsid w:val="005E1AA6"/>
    <w:rsid w:val="00894A02"/>
    <w:rsid w:val="00D41B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03DF"/>
  <w15:chartTrackingRefBased/>
  <w15:docId w15:val="{FEA555B4-90D8-458B-A235-3448A7FD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4A02"/>
    <w:pPr>
      <w:spacing w:after="0" w:line="240" w:lineRule="auto"/>
    </w:pPr>
    <w:rPr>
      <w:rFonts w:ascii="Calibri" w:eastAsia="Calibri" w:hAnsi="Calibri" w:cs="Times New Roman"/>
      <w:kern w:val="0"/>
      <w14:ligatures w14:val="none"/>
    </w:rPr>
  </w:style>
  <w:style w:type="character" w:styleId="Hyperlink">
    <w:name w:val="Hyperlink"/>
    <w:rsid w:val="00894A02"/>
    <w:rPr>
      <w:color w:val="0000FF"/>
      <w:u w:val="single"/>
    </w:rPr>
  </w:style>
  <w:style w:type="character" w:styleId="NichtaufgelsteErwhnung">
    <w:name w:val="Unresolved Mention"/>
    <w:basedOn w:val="Absatz-Standardschriftart"/>
    <w:uiPriority w:val="99"/>
    <w:semiHidden/>
    <w:unhideWhenUsed/>
    <w:rsid w:val="00894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dlimohuette.ch" TargetMode="External"/><Relationship Id="rId5" Type="http://schemas.openxmlformats.org/officeDocument/2006/relationships/hyperlink" Target="mailto:htsyti@bluewin.ch" TargetMode="External"/><Relationship Id="rId4" Type="http://schemas.openxmlformats.org/officeDocument/2006/relationships/hyperlink" Target="http://www.erlebniswel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Tschümperlin</dc:creator>
  <cp:keywords/>
  <dc:description/>
  <cp:lastModifiedBy>Heinz Tschümperlin</cp:lastModifiedBy>
  <cp:revision>2</cp:revision>
  <cp:lastPrinted>2023-04-24T07:51:00Z</cp:lastPrinted>
  <dcterms:created xsi:type="dcterms:W3CDTF">2023-04-24T07:40:00Z</dcterms:created>
  <dcterms:modified xsi:type="dcterms:W3CDTF">2023-04-24T07:51:00Z</dcterms:modified>
</cp:coreProperties>
</file>